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DE93" w14:textId="473EF35B" w:rsidR="00EF2DE6" w:rsidRDefault="004569FA" w:rsidP="00EF2D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prasowa</w:t>
      </w:r>
    </w:p>
    <w:p w14:paraId="31E3DD79" w14:textId="2EF5B67C" w:rsidR="004569FA" w:rsidRDefault="004569FA" w:rsidP="00EF2DE6">
      <w:pPr>
        <w:spacing w:after="0" w:line="360" w:lineRule="auto"/>
        <w:jc w:val="both"/>
        <w:rPr>
          <w:rFonts w:ascii="Arial" w:hAnsi="Arial" w:cs="Arial"/>
        </w:rPr>
      </w:pPr>
    </w:p>
    <w:p w14:paraId="236676EF" w14:textId="73F44D68" w:rsidR="005A7C90" w:rsidRDefault="005A7C90" w:rsidP="00EF2D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P.A.NOVA S.A.</w:t>
      </w:r>
    </w:p>
    <w:p w14:paraId="7E4A74D5" w14:textId="5899CEF2" w:rsidR="005A7C90" w:rsidRDefault="00000000" w:rsidP="00EF2DE6">
      <w:pPr>
        <w:spacing w:after="0" w:line="360" w:lineRule="auto"/>
        <w:jc w:val="both"/>
        <w:rPr>
          <w:rFonts w:ascii="Arial" w:hAnsi="Arial" w:cs="Arial"/>
        </w:rPr>
      </w:pPr>
      <w:hyperlink r:id="rId7" w:history="1">
        <w:r w:rsidR="005A7C90" w:rsidRPr="00A12A5B">
          <w:rPr>
            <w:rStyle w:val="Hipercze"/>
            <w:rFonts w:ascii="Arial" w:hAnsi="Arial" w:cs="Arial"/>
          </w:rPr>
          <w:t>www.panova.pl</w:t>
        </w:r>
      </w:hyperlink>
    </w:p>
    <w:p w14:paraId="4817A7E1" w14:textId="77777777" w:rsidR="005A7C90" w:rsidRDefault="005A7C90" w:rsidP="00EF2DE6">
      <w:pPr>
        <w:spacing w:after="0" w:line="360" w:lineRule="auto"/>
        <w:jc w:val="both"/>
        <w:rPr>
          <w:rFonts w:ascii="Arial" w:hAnsi="Arial" w:cs="Arial"/>
        </w:rPr>
      </w:pPr>
    </w:p>
    <w:p w14:paraId="031DF9FE" w14:textId="632D883C" w:rsidR="00D16F7A" w:rsidRPr="00701560" w:rsidRDefault="005A7C90" w:rsidP="00EF2DE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OBIEKTY ZARZĄDZANE PRZEZ P.A.NOVA S.A. POWIĘKSZAJĄ OFERTĘ GASTRONOMICZNĄ</w:t>
      </w:r>
    </w:p>
    <w:p w14:paraId="5A605FF8" w14:textId="77777777" w:rsidR="00EF2DE6" w:rsidRPr="00D16F7A" w:rsidRDefault="00EF2DE6" w:rsidP="00EF2DE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BE9E0EE" w14:textId="5C80B877" w:rsidR="00F52D76" w:rsidRDefault="005A7C90" w:rsidP="00F52D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Gliwice </w:t>
      </w:r>
      <w:r w:rsidR="00060516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.01.2023 r. Grupa P.A.NOVA S.A. uruchamia kolejne lokale gastronomiczne dwóch</w:t>
      </w:r>
      <w:r w:rsidR="007878D9">
        <w:rPr>
          <w:rFonts w:ascii="Arial" w:hAnsi="Arial" w:cs="Arial"/>
          <w:sz w:val="20"/>
          <w:szCs w:val="20"/>
        </w:rPr>
        <w:t xml:space="preserve"> znanych</w:t>
      </w:r>
      <w:r>
        <w:rPr>
          <w:rFonts w:ascii="Arial" w:hAnsi="Arial" w:cs="Arial"/>
          <w:sz w:val="20"/>
          <w:szCs w:val="20"/>
        </w:rPr>
        <w:t xml:space="preserve"> marek sieciowych</w:t>
      </w:r>
      <w:r w:rsidR="00E82295">
        <w:rPr>
          <w:rFonts w:ascii="Arial" w:hAnsi="Arial" w:cs="Arial"/>
          <w:sz w:val="20"/>
          <w:szCs w:val="20"/>
        </w:rPr>
        <w:t>, sumarycznie zapełniając ponad 320 m2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CCCCDE6" w14:textId="7803A347" w:rsidR="005A7C90" w:rsidRDefault="005A7C90" w:rsidP="00F52D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9BD9DF" w14:textId="6E283826" w:rsidR="005A7C90" w:rsidRDefault="007878D9" w:rsidP="00F52D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Galerii Galena zaczęła funkcjonować pierwsza restauracja Pizza Hut w Jaworznie oraz lokal sieci Chinkalnia, serwującej kuchnię gruzińską</w:t>
      </w:r>
      <w:r w:rsidR="008F1935">
        <w:rPr>
          <w:rFonts w:ascii="Arial" w:hAnsi="Arial" w:cs="Arial"/>
          <w:sz w:val="20"/>
          <w:szCs w:val="20"/>
        </w:rPr>
        <w:t>.</w:t>
      </w:r>
    </w:p>
    <w:p w14:paraId="17FEFEB2" w14:textId="2C7DB3EE" w:rsidR="008F1935" w:rsidRDefault="008F1935" w:rsidP="00F52D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6C6CF4" w14:textId="51B29E86" w:rsidR="008F1935" w:rsidRDefault="008F1935" w:rsidP="00F52D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Tenant mix przemyskiej Galerii Sanowa powiększył się o możliwość skorzystania z menu</w:t>
      </w:r>
      <w:r w:rsidR="00E82295">
        <w:rPr>
          <w:rFonts w:ascii="Arial" w:hAnsi="Arial" w:cs="Arial"/>
          <w:sz w:val="20"/>
          <w:szCs w:val="20"/>
        </w:rPr>
        <w:t>, pierwszej w mieście,</w:t>
      </w:r>
      <w:r>
        <w:rPr>
          <w:rFonts w:ascii="Arial" w:hAnsi="Arial" w:cs="Arial"/>
          <w:sz w:val="20"/>
          <w:szCs w:val="20"/>
        </w:rPr>
        <w:t xml:space="preserve"> Pizza Hut.</w:t>
      </w:r>
      <w:r w:rsidR="00E82295">
        <w:rPr>
          <w:rFonts w:ascii="Arial" w:hAnsi="Arial" w:cs="Arial"/>
          <w:sz w:val="20"/>
          <w:szCs w:val="20"/>
        </w:rPr>
        <w:t xml:space="preserve"> </w:t>
      </w:r>
    </w:p>
    <w:p w14:paraId="6F05742D" w14:textId="73EB65E4" w:rsidR="007666BC" w:rsidRDefault="007666BC" w:rsidP="00F52D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B0BFDC" w14:textId="364E880B" w:rsidR="008F1935" w:rsidRDefault="008F1935" w:rsidP="00F52D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Prowadzone są rozmowy z kolejnymi najemcami z obszaru casual dining, aby wzbogacić ofertę gastronomiczną obiektów P.A.NOVA S.A.</w:t>
      </w:r>
    </w:p>
    <w:p w14:paraId="30B2C052" w14:textId="77777777" w:rsidR="008F1935" w:rsidRDefault="008F1935" w:rsidP="00F52D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AB00DA" w14:textId="77777777" w:rsidR="00280A02" w:rsidRPr="008A4605" w:rsidRDefault="00280A02" w:rsidP="00280A0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A4605">
        <w:rPr>
          <w:rFonts w:ascii="Arial" w:hAnsi="Arial" w:cs="Arial"/>
          <w:b/>
          <w:bCs/>
          <w:sz w:val="20"/>
          <w:szCs w:val="20"/>
        </w:rPr>
        <w:t xml:space="preserve">Kontakt dla mediów:  </w:t>
      </w:r>
    </w:p>
    <w:p w14:paraId="2211EDAC" w14:textId="6E9B59AB" w:rsidR="00D63EA9" w:rsidRDefault="00280A02" w:rsidP="00280A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0A02">
        <w:rPr>
          <w:rFonts w:ascii="Arial" w:hAnsi="Arial" w:cs="Arial"/>
          <w:sz w:val="20"/>
          <w:szCs w:val="20"/>
        </w:rPr>
        <w:t xml:space="preserve">Adam Maliszewski, LOUDY Public Relations, +48 505 995 499, </w:t>
      </w:r>
      <w:r w:rsidRPr="002059D0">
        <w:rPr>
          <w:rFonts w:ascii="Arial" w:hAnsi="Arial" w:cs="Arial"/>
          <w:sz w:val="20"/>
          <w:szCs w:val="20"/>
        </w:rPr>
        <w:t>projekt@loudy.pl</w:t>
      </w:r>
    </w:p>
    <w:p w14:paraId="59D9F1B7" w14:textId="21CF571A" w:rsidR="00280A02" w:rsidRDefault="007878D9" w:rsidP="007878D9">
      <w:pPr>
        <w:pBdr>
          <w:bottom w:val="single" w:sz="6" w:space="1" w:color="auto"/>
        </w:pBd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# # #</w:t>
      </w:r>
    </w:p>
    <w:p w14:paraId="0F92D3C6" w14:textId="77777777" w:rsidR="00F10668" w:rsidRDefault="00F10668" w:rsidP="00280A0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B897BBE" w14:textId="36AC6B08" w:rsidR="00F10668" w:rsidRPr="00F10668" w:rsidRDefault="00F10668" w:rsidP="00280A0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10668">
        <w:rPr>
          <w:rFonts w:ascii="Arial" w:hAnsi="Arial" w:cs="Arial"/>
          <w:sz w:val="18"/>
          <w:szCs w:val="18"/>
        </w:rPr>
        <w:t>O spółce:</w:t>
      </w:r>
    </w:p>
    <w:p w14:paraId="7A01D9BF" w14:textId="69B6B21F" w:rsidR="00F10668" w:rsidRPr="00F10668" w:rsidRDefault="00A71D25" w:rsidP="00280A02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10668">
        <w:rPr>
          <w:rFonts w:ascii="Arial" w:hAnsi="Arial" w:cs="Arial"/>
          <w:b/>
          <w:bCs/>
          <w:sz w:val="18"/>
          <w:szCs w:val="18"/>
        </w:rPr>
        <w:t xml:space="preserve">P.A. NOVA S.A. </w:t>
      </w:r>
      <w:r w:rsidRPr="00F10668">
        <w:rPr>
          <w:rFonts w:ascii="Arial" w:hAnsi="Arial" w:cs="Arial"/>
          <w:sz w:val="18"/>
          <w:szCs w:val="18"/>
        </w:rPr>
        <w:t>jest notowaną na giełdzie</w:t>
      </w:r>
      <w:r w:rsidR="00F10668">
        <w:rPr>
          <w:rFonts w:ascii="Arial" w:hAnsi="Arial" w:cs="Arial"/>
          <w:sz w:val="18"/>
          <w:szCs w:val="18"/>
        </w:rPr>
        <w:t xml:space="preserve"> papierów wartościowych w Warszawie</w:t>
      </w:r>
      <w:r w:rsidRPr="00F10668">
        <w:rPr>
          <w:rFonts w:ascii="Arial" w:hAnsi="Arial" w:cs="Arial"/>
          <w:sz w:val="18"/>
          <w:szCs w:val="18"/>
        </w:rPr>
        <w:t xml:space="preserve"> grupą kapitałową z 35 letnim doświadczeniem, która swoją  działalnością obejmuje generalne wykonawstwo budowlane, usługi deweloperskie powierzchni handlowych i przemysłowych, </w:t>
      </w:r>
      <w:r w:rsidR="00F10668">
        <w:rPr>
          <w:rFonts w:ascii="Arial" w:hAnsi="Arial" w:cs="Arial"/>
          <w:sz w:val="18"/>
          <w:szCs w:val="18"/>
        </w:rPr>
        <w:t xml:space="preserve">pracownię architektury i urbanistyki, </w:t>
      </w:r>
      <w:r w:rsidRPr="00F10668">
        <w:rPr>
          <w:rFonts w:ascii="Arial" w:hAnsi="Arial" w:cs="Arial"/>
          <w:sz w:val="18"/>
          <w:szCs w:val="18"/>
        </w:rPr>
        <w:t>zarządzanie obiektami komercyjnymi, rozwój nowych technologii w obszarze cyfryzacji</w:t>
      </w:r>
      <w:r w:rsidR="00F10668" w:rsidRPr="00F10668">
        <w:rPr>
          <w:rFonts w:ascii="Arial" w:hAnsi="Arial" w:cs="Arial"/>
          <w:sz w:val="18"/>
          <w:szCs w:val="18"/>
        </w:rPr>
        <w:t xml:space="preserve"> przedsiębiorstw i Przemysłu 4.0.</w:t>
      </w:r>
      <w:r w:rsidRPr="00F10668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F10668" w:rsidRPr="00CD6A36">
          <w:rPr>
            <w:rStyle w:val="Hipercze"/>
            <w:rFonts w:ascii="Arial" w:hAnsi="Arial" w:cs="Arial"/>
            <w:sz w:val="18"/>
            <w:szCs w:val="18"/>
          </w:rPr>
          <w:t>www.panova.pl</w:t>
        </w:r>
      </w:hyperlink>
      <w:r w:rsidR="00F10668">
        <w:rPr>
          <w:rFonts w:ascii="Arial" w:hAnsi="Arial" w:cs="Arial"/>
          <w:sz w:val="18"/>
          <w:szCs w:val="18"/>
        </w:rPr>
        <w:t xml:space="preserve"> </w:t>
      </w:r>
    </w:p>
    <w:sectPr w:rsidR="00F10668" w:rsidRPr="00F10668" w:rsidSect="0080022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393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8270" w14:textId="77777777" w:rsidR="00E02E33" w:rsidRDefault="00E02E33" w:rsidP="003141FE">
      <w:pPr>
        <w:spacing w:after="0" w:line="240" w:lineRule="auto"/>
      </w:pPr>
      <w:r>
        <w:separator/>
      </w:r>
    </w:p>
  </w:endnote>
  <w:endnote w:type="continuationSeparator" w:id="0">
    <w:p w14:paraId="0F79D8C6" w14:textId="77777777" w:rsidR="00E02E33" w:rsidRDefault="00E02E33" w:rsidP="0031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917A" w14:textId="77777777" w:rsidR="00477781" w:rsidRDefault="0028479E">
    <w:pPr>
      <w:pStyle w:val="Stopka"/>
    </w:pPr>
    <w:r>
      <w:rPr>
        <w:noProof/>
        <w:lang w:eastAsia="pl-PL"/>
      </w:rPr>
      <w:drawing>
        <wp:inline distT="0" distB="0" distL="0" distR="0" wp14:anchorId="3487BBF5" wp14:editId="564276A1">
          <wp:extent cx="6696788" cy="1090295"/>
          <wp:effectExtent l="0" t="0" r="0" b="0"/>
          <wp:docPr id="232" name="Obraz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 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9140" cy="109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6067" w14:textId="77777777" w:rsidR="003141FE" w:rsidRDefault="0028479E">
    <w:pPr>
      <w:pStyle w:val="Stopka"/>
    </w:pPr>
    <w:r>
      <w:rPr>
        <w:noProof/>
        <w:lang w:eastAsia="pl-PL"/>
      </w:rPr>
      <w:drawing>
        <wp:inline distT="0" distB="0" distL="0" distR="0" wp14:anchorId="4ECDDA0D" wp14:editId="4A32FD36">
          <wp:extent cx="6696788" cy="1090295"/>
          <wp:effectExtent l="0" t="0" r="0" b="0"/>
          <wp:docPr id="233" name="Obraz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 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2054" cy="1091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09A2" w14:textId="77777777" w:rsidR="00477781" w:rsidRDefault="0028479E">
    <w:pPr>
      <w:pStyle w:val="Stopka"/>
    </w:pPr>
    <w:r>
      <w:rPr>
        <w:noProof/>
        <w:lang w:eastAsia="pl-PL"/>
      </w:rPr>
      <w:drawing>
        <wp:inline distT="0" distB="0" distL="0" distR="0" wp14:anchorId="755F10C3" wp14:editId="5B12ED9E">
          <wp:extent cx="6649985" cy="1082675"/>
          <wp:effectExtent l="0" t="0" r="0" b="0"/>
          <wp:docPr id="235" name="Obraz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opka 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6536" cy="1085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F2EA" w14:textId="77777777" w:rsidR="00E02E33" w:rsidRDefault="00E02E33" w:rsidP="003141FE">
      <w:pPr>
        <w:spacing w:after="0" w:line="240" w:lineRule="auto"/>
      </w:pPr>
      <w:r>
        <w:separator/>
      </w:r>
    </w:p>
  </w:footnote>
  <w:footnote w:type="continuationSeparator" w:id="0">
    <w:p w14:paraId="2527C952" w14:textId="77777777" w:rsidR="00E02E33" w:rsidRDefault="00E02E33" w:rsidP="0031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F3A9" w14:textId="59080FF9" w:rsidR="00936B04" w:rsidRDefault="00936B04" w:rsidP="00BE4F41">
    <w:pPr>
      <w:pStyle w:val="Nagwek"/>
      <w:rPr>
        <w:noProof/>
      </w:rPr>
    </w:pPr>
  </w:p>
  <w:p w14:paraId="47397F8C" w14:textId="0C40E488" w:rsidR="003141FE" w:rsidRDefault="00285B53" w:rsidP="00BE4F4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26B0E4D" wp14:editId="30B4ED7C">
          <wp:simplePos x="0" y="0"/>
          <wp:positionH relativeFrom="margin">
            <wp:align>left</wp:align>
          </wp:positionH>
          <wp:positionV relativeFrom="paragraph">
            <wp:posOffset>179218</wp:posOffset>
          </wp:positionV>
          <wp:extent cx="1815689" cy="425302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689" cy="425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796E" w14:textId="4004E675" w:rsidR="00477781" w:rsidRDefault="00285B5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604793" wp14:editId="1709F79D">
          <wp:simplePos x="0" y="0"/>
          <wp:positionH relativeFrom="margin">
            <wp:align>left</wp:align>
          </wp:positionH>
          <wp:positionV relativeFrom="paragraph">
            <wp:posOffset>340242</wp:posOffset>
          </wp:positionV>
          <wp:extent cx="1815689" cy="42530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689" cy="425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BED"/>
    <w:multiLevelType w:val="hybridMultilevel"/>
    <w:tmpl w:val="49A6F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8E5"/>
    <w:multiLevelType w:val="hybridMultilevel"/>
    <w:tmpl w:val="75DCE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37314"/>
    <w:multiLevelType w:val="hybridMultilevel"/>
    <w:tmpl w:val="3322E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74F5C"/>
    <w:multiLevelType w:val="hybridMultilevel"/>
    <w:tmpl w:val="97B23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500AF"/>
    <w:multiLevelType w:val="hybridMultilevel"/>
    <w:tmpl w:val="DA1C1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25D50"/>
    <w:multiLevelType w:val="hybridMultilevel"/>
    <w:tmpl w:val="11507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672F7"/>
    <w:multiLevelType w:val="hybridMultilevel"/>
    <w:tmpl w:val="9D704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D728D"/>
    <w:multiLevelType w:val="hybridMultilevel"/>
    <w:tmpl w:val="C5586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94A45"/>
    <w:multiLevelType w:val="hybridMultilevel"/>
    <w:tmpl w:val="17C66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127416">
    <w:abstractNumId w:val="0"/>
  </w:num>
  <w:num w:numId="2" w16cid:durableId="177039138">
    <w:abstractNumId w:val="8"/>
  </w:num>
  <w:num w:numId="3" w16cid:durableId="1324234795">
    <w:abstractNumId w:val="4"/>
  </w:num>
  <w:num w:numId="4" w16cid:durableId="367612336">
    <w:abstractNumId w:val="6"/>
  </w:num>
  <w:num w:numId="5" w16cid:durableId="406460365">
    <w:abstractNumId w:val="1"/>
  </w:num>
  <w:num w:numId="6" w16cid:durableId="1366910826">
    <w:abstractNumId w:val="7"/>
  </w:num>
  <w:num w:numId="7" w16cid:durableId="649215444">
    <w:abstractNumId w:val="3"/>
  </w:num>
  <w:num w:numId="8" w16cid:durableId="1053457531">
    <w:abstractNumId w:val="5"/>
  </w:num>
  <w:num w:numId="9" w16cid:durableId="1495492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1FE"/>
    <w:rsid w:val="00000856"/>
    <w:rsid w:val="00034CA2"/>
    <w:rsid w:val="00047FBC"/>
    <w:rsid w:val="00060516"/>
    <w:rsid w:val="000759D7"/>
    <w:rsid w:val="000E0AA2"/>
    <w:rsid w:val="000E2FF2"/>
    <w:rsid w:val="00111CD2"/>
    <w:rsid w:val="00114B58"/>
    <w:rsid w:val="00144DF4"/>
    <w:rsid w:val="00180967"/>
    <w:rsid w:val="001922EB"/>
    <w:rsid w:val="001B298C"/>
    <w:rsid w:val="001C20AD"/>
    <w:rsid w:val="001D1D85"/>
    <w:rsid w:val="001D6AE3"/>
    <w:rsid w:val="002059D0"/>
    <w:rsid w:val="00243985"/>
    <w:rsid w:val="002715CD"/>
    <w:rsid w:val="00280A02"/>
    <w:rsid w:val="0028479E"/>
    <w:rsid w:val="00285B53"/>
    <w:rsid w:val="002A5178"/>
    <w:rsid w:val="003141FE"/>
    <w:rsid w:val="00357953"/>
    <w:rsid w:val="00370EB7"/>
    <w:rsid w:val="003710BD"/>
    <w:rsid w:val="00374F33"/>
    <w:rsid w:val="00383F2C"/>
    <w:rsid w:val="003B710B"/>
    <w:rsid w:val="003B7F1D"/>
    <w:rsid w:val="003C3CBF"/>
    <w:rsid w:val="003D418B"/>
    <w:rsid w:val="00417688"/>
    <w:rsid w:val="00425B71"/>
    <w:rsid w:val="004569FA"/>
    <w:rsid w:val="00461836"/>
    <w:rsid w:val="00462BB5"/>
    <w:rsid w:val="00477781"/>
    <w:rsid w:val="0049595C"/>
    <w:rsid w:val="004B25A3"/>
    <w:rsid w:val="004C7251"/>
    <w:rsid w:val="0051402E"/>
    <w:rsid w:val="005213D0"/>
    <w:rsid w:val="005A7C90"/>
    <w:rsid w:val="005C07AA"/>
    <w:rsid w:val="005C2A9B"/>
    <w:rsid w:val="005E4C45"/>
    <w:rsid w:val="00615557"/>
    <w:rsid w:val="006349DD"/>
    <w:rsid w:val="00637FB5"/>
    <w:rsid w:val="00644126"/>
    <w:rsid w:val="0066574A"/>
    <w:rsid w:val="00693E7E"/>
    <w:rsid w:val="006B2742"/>
    <w:rsid w:val="006D6D3C"/>
    <w:rsid w:val="006F3E1D"/>
    <w:rsid w:val="006F7055"/>
    <w:rsid w:val="00701560"/>
    <w:rsid w:val="0074619D"/>
    <w:rsid w:val="007516B7"/>
    <w:rsid w:val="0075407B"/>
    <w:rsid w:val="007548CC"/>
    <w:rsid w:val="007666BC"/>
    <w:rsid w:val="00773EE4"/>
    <w:rsid w:val="00785BCE"/>
    <w:rsid w:val="007878D9"/>
    <w:rsid w:val="00795E3B"/>
    <w:rsid w:val="007B03F1"/>
    <w:rsid w:val="007B250B"/>
    <w:rsid w:val="007F068D"/>
    <w:rsid w:val="007F1AE0"/>
    <w:rsid w:val="007F7AA6"/>
    <w:rsid w:val="00800229"/>
    <w:rsid w:val="00855E0D"/>
    <w:rsid w:val="00882C80"/>
    <w:rsid w:val="008A3ACF"/>
    <w:rsid w:val="008A4605"/>
    <w:rsid w:val="008E72FD"/>
    <w:rsid w:val="008F1935"/>
    <w:rsid w:val="0093236B"/>
    <w:rsid w:val="009354F9"/>
    <w:rsid w:val="00936B04"/>
    <w:rsid w:val="0094655E"/>
    <w:rsid w:val="009815E4"/>
    <w:rsid w:val="009B7BF5"/>
    <w:rsid w:val="009E7C3A"/>
    <w:rsid w:val="00A00FA3"/>
    <w:rsid w:val="00A12B09"/>
    <w:rsid w:val="00A34767"/>
    <w:rsid w:val="00A71D25"/>
    <w:rsid w:val="00A76D2D"/>
    <w:rsid w:val="00A84ACC"/>
    <w:rsid w:val="00AE32FE"/>
    <w:rsid w:val="00AF0F99"/>
    <w:rsid w:val="00B42D01"/>
    <w:rsid w:val="00B648CE"/>
    <w:rsid w:val="00B82541"/>
    <w:rsid w:val="00BE4F41"/>
    <w:rsid w:val="00C101FB"/>
    <w:rsid w:val="00C110E0"/>
    <w:rsid w:val="00C571F8"/>
    <w:rsid w:val="00C77234"/>
    <w:rsid w:val="00CE2D49"/>
    <w:rsid w:val="00D10BE5"/>
    <w:rsid w:val="00D159B0"/>
    <w:rsid w:val="00D16F7A"/>
    <w:rsid w:val="00D63EA9"/>
    <w:rsid w:val="00D802AC"/>
    <w:rsid w:val="00D86601"/>
    <w:rsid w:val="00D9201D"/>
    <w:rsid w:val="00D9383E"/>
    <w:rsid w:val="00DA2310"/>
    <w:rsid w:val="00DA44EE"/>
    <w:rsid w:val="00DE6467"/>
    <w:rsid w:val="00DF3424"/>
    <w:rsid w:val="00DF6149"/>
    <w:rsid w:val="00E02E33"/>
    <w:rsid w:val="00E17D26"/>
    <w:rsid w:val="00E21D5E"/>
    <w:rsid w:val="00E60E76"/>
    <w:rsid w:val="00E7648F"/>
    <w:rsid w:val="00E82295"/>
    <w:rsid w:val="00EA475A"/>
    <w:rsid w:val="00ED188D"/>
    <w:rsid w:val="00EF2DE6"/>
    <w:rsid w:val="00F03A7C"/>
    <w:rsid w:val="00F03B5D"/>
    <w:rsid w:val="00F10668"/>
    <w:rsid w:val="00F52D76"/>
    <w:rsid w:val="00F72661"/>
    <w:rsid w:val="00FA1A1B"/>
    <w:rsid w:val="00FA3ED8"/>
    <w:rsid w:val="00FC6FC2"/>
    <w:rsid w:val="00FE1E61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E210A"/>
  <w15:chartTrackingRefBased/>
  <w15:docId w15:val="{6A1D009E-61F6-455E-8A7C-38AA5DBF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1FE"/>
  </w:style>
  <w:style w:type="paragraph" w:styleId="Stopka">
    <w:name w:val="footer"/>
    <w:basedOn w:val="Normalny"/>
    <w:link w:val="StopkaZnak"/>
    <w:uiPriority w:val="99"/>
    <w:unhideWhenUsed/>
    <w:rsid w:val="0031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1FE"/>
  </w:style>
  <w:style w:type="paragraph" w:styleId="Tekstdymka">
    <w:name w:val="Balloon Text"/>
    <w:basedOn w:val="Normalny"/>
    <w:link w:val="TekstdymkaZnak"/>
    <w:uiPriority w:val="99"/>
    <w:semiHidden/>
    <w:unhideWhenUsed/>
    <w:rsid w:val="00BE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F41"/>
    <w:rPr>
      <w:rFonts w:ascii="Segoe UI" w:hAnsi="Segoe UI" w:cs="Segoe UI"/>
      <w:sz w:val="18"/>
      <w:szCs w:val="18"/>
    </w:rPr>
  </w:style>
  <w:style w:type="paragraph" w:customStyle="1" w:styleId="BMRpodstawowy">
    <w:name w:val="BMR_podstawowy"/>
    <w:basedOn w:val="Normalny"/>
    <w:rsid w:val="0066574A"/>
    <w:pPr>
      <w:spacing w:after="60" w:line="240" w:lineRule="auto"/>
      <w:ind w:firstLine="578"/>
      <w:jc w:val="both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E1E61"/>
    <w:rPr>
      <w:i/>
      <w:iCs/>
    </w:rPr>
  </w:style>
  <w:style w:type="character" w:customStyle="1" w:styleId="tlid-translation">
    <w:name w:val="tlid-translation"/>
    <w:basedOn w:val="Domylnaczcionkaakapitu"/>
    <w:rsid w:val="00FE1E61"/>
  </w:style>
  <w:style w:type="paragraph" w:styleId="Akapitzlist">
    <w:name w:val="List Paragraph"/>
    <w:basedOn w:val="Normalny"/>
    <w:uiPriority w:val="34"/>
    <w:qFormat/>
    <w:rsid w:val="00C110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10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5BC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3476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9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9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9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ova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anova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 Knopik</dc:creator>
  <cp:keywords/>
  <dc:description/>
  <cp:lastModifiedBy>Adam Maliszewski</cp:lastModifiedBy>
  <cp:revision>4</cp:revision>
  <cp:lastPrinted>2022-05-30T10:31:00Z</cp:lastPrinted>
  <dcterms:created xsi:type="dcterms:W3CDTF">2023-01-10T07:59:00Z</dcterms:created>
  <dcterms:modified xsi:type="dcterms:W3CDTF">2023-01-16T08:33:00Z</dcterms:modified>
</cp:coreProperties>
</file>